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B0" w:rsidRPr="006747B0" w:rsidRDefault="006747B0" w:rsidP="006740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Стоимость на размещение в наружной рекламе</w:t>
      </w:r>
    </w:p>
    <w:p w:rsidR="006747B0" w:rsidRPr="006747B0" w:rsidRDefault="006747B0" w:rsidP="00674078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27"/>
          <w:szCs w:val="27"/>
        </w:rPr>
      </w:pPr>
      <w:r w:rsidRPr="0067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Алматы</w:t>
      </w:r>
    </w:p>
    <w:tbl>
      <w:tblPr>
        <w:tblStyle w:val="a3"/>
        <w:tblpPr w:leftFromText="180" w:rightFromText="180" w:vertAnchor="page" w:horzAnchor="margin" w:tblpY="2085"/>
        <w:tblW w:w="0" w:type="auto"/>
        <w:tblLook w:val="04A0"/>
      </w:tblPr>
      <w:tblGrid>
        <w:gridCol w:w="1569"/>
        <w:gridCol w:w="1532"/>
        <w:gridCol w:w="1579"/>
        <w:gridCol w:w="1780"/>
        <w:gridCol w:w="1575"/>
        <w:gridCol w:w="1536"/>
      </w:tblGrid>
      <w:tr w:rsidR="00674078" w:rsidTr="00674078"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Тип конструкции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Аренда, тг/мес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Производство, тг/м2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Монтаж/демонтаж, тг/м2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Согласование эскиза, тг.</w:t>
            </w: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Налог, тг.</w:t>
            </w:r>
          </w:p>
        </w:tc>
      </w:tr>
      <w:tr w:rsidR="00674078" w:rsidTr="00674078">
        <w:trPr>
          <w:trHeight w:val="65"/>
        </w:trPr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Билборд</w:t>
            </w:r>
          </w:p>
        </w:tc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100 000-300 000</w:t>
            </w:r>
          </w:p>
        </w:tc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650 тг/м2</w:t>
            </w:r>
          </w:p>
        </w:tc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1700 тг/м2</w:t>
            </w:r>
          </w:p>
        </w:tc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включено</w:t>
            </w: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3*6 - 77548,8 тг</w:t>
            </w:r>
          </w:p>
        </w:tc>
      </w:tr>
      <w:tr w:rsidR="00674078" w:rsidTr="00674078">
        <w:trPr>
          <w:trHeight w:val="64"/>
        </w:trPr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3*9 - 116323,2 тг</w:t>
            </w:r>
          </w:p>
        </w:tc>
      </w:tr>
      <w:tr w:rsidR="00674078" w:rsidTr="00674078">
        <w:trPr>
          <w:trHeight w:val="64"/>
        </w:trPr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4*12 - 193872 тг</w:t>
            </w:r>
          </w:p>
        </w:tc>
      </w:tr>
      <w:tr w:rsidR="00674078" w:rsidTr="00674078"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Перетяжка 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100 000-170 000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70000 тг/шт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25000 тг/шт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включено</w:t>
            </w: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38774,4 тг</w:t>
            </w:r>
          </w:p>
        </w:tc>
      </w:tr>
      <w:tr w:rsidR="00674078" w:rsidTr="00674078">
        <w:trPr>
          <w:trHeight w:val="97"/>
        </w:trPr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Брандмауэр</w:t>
            </w:r>
          </w:p>
        </w:tc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150 000-250 000</w:t>
            </w:r>
          </w:p>
        </w:tc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650тг/м2</w:t>
            </w:r>
          </w:p>
        </w:tc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1700 тг/м2</w:t>
            </w:r>
          </w:p>
        </w:tc>
        <w:tc>
          <w:tcPr>
            <w:tcW w:w="1595" w:type="dxa"/>
            <w:vMerge w:val="restart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включено</w:t>
            </w: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30-50 м2 - 193 872 тг</w:t>
            </w:r>
          </w:p>
        </w:tc>
      </w:tr>
      <w:tr w:rsidR="00674078" w:rsidTr="00674078">
        <w:trPr>
          <w:trHeight w:val="96"/>
        </w:trPr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5" w:type="dxa"/>
            <w:vMerge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50 м2 и свыше -387744 тг</w:t>
            </w:r>
          </w:p>
        </w:tc>
      </w:tr>
      <w:tr w:rsidR="00674078" w:rsidTr="00674078"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РТС сеньоры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188 000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19499 тг/шт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7400 тг/шт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6 000 тг</w:t>
            </w: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38774,4 тг</w:t>
            </w:r>
          </w:p>
        </w:tc>
      </w:tr>
      <w:tr w:rsidR="00674078" w:rsidTr="00674078"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Лайтбокс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40000-60000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650 тг/м2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1700 тг/м2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включено</w:t>
            </w: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11632,32 тг</w:t>
            </w:r>
          </w:p>
        </w:tc>
      </w:tr>
      <w:tr w:rsidR="00674078" w:rsidTr="00674078"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Крышная установка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150 000-250 000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 зависимости от эскиза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 зависимости от эскиза</w:t>
            </w:r>
          </w:p>
        </w:tc>
        <w:tc>
          <w:tcPr>
            <w:tcW w:w="1595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включено</w:t>
            </w:r>
          </w:p>
        </w:tc>
        <w:tc>
          <w:tcPr>
            <w:tcW w:w="1596" w:type="dxa"/>
          </w:tcPr>
          <w:p w:rsidR="00674078" w:rsidRPr="00674078" w:rsidRDefault="00674078" w:rsidP="00674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50 м2 и свыше -387744 тг</w:t>
            </w:r>
          </w:p>
        </w:tc>
      </w:tr>
    </w:tbl>
    <w:p w:rsidR="00674078" w:rsidRDefault="00674078" w:rsidP="006747B0">
      <w:pPr>
        <w:rPr>
          <w:rFonts w:ascii="Arial" w:eastAsia="Times New Roman" w:hAnsi="Arial" w:cs="Arial"/>
          <w:sz w:val="27"/>
          <w:szCs w:val="27"/>
        </w:rPr>
      </w:pPr>
    </w:p>
    <w:p w:rsidR="006747B0" w:rsidRPr="00674078" w:rsidRDefault="00674078" w:rsidP="006747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078">
        <w:rPr>
          <w:rFonts w:ascii="Times New Roman" w:hAnsi="Times New Roman" w:cs="Times New Roman"/>
          <w:b/>
          <w:color w:val="000000"/>
          <w:sz w:val="24"/>
          <w:szCs w:val="24"/>
        </w:rPr>
        <w:t>Астана и регионы</w:t>
      </w:r>
    </w:p>
    <w:tbl>
      <w:tblPr>
        <w:tblStyle w:val="a3"/>
        <w:tblW w:w="0" w:type="auto"/>
        <w:tblLook w:val="04A0"/>
      </w:tblPr>
      <w:tblGrid>
        <w:gridCol w:w="1564"/>
        <w:gridCol w:w="1578"/>
        <w:gridCol w:w="1780"/>
        <w:gridCol w:w="1568"/>
        <w:gridCol w:w="1562"/>
        <w:gridCol w:w="1519"/>
      </w:tblGrid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Город</w:t>
            </w:r>
          </w:p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br/>
              <w:t>Аренда, тг/мес</w:t>
            </w:r>
          </w:p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Монтаж/демонтаж,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Производство, тг/м2 (с доставкой)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Согласование эскиза, тг.</w:t>
            </w:r>
          </w:p>
        </w:tc>
        <w:tc>
          <w:tcPr>
            <w:tcW w:w="1596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Налог, тг. (посчитан на билборд размером 3х6)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Астана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10000 тг/шт</w:t>
            </w:r>
          </w:p>
        </w:tc>
        <w:tc>
          <w:tcPr>
            <w:tcW w:w="1596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Шымкент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Атырау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Темиртау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Актау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078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Актобе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10000 тг/шт</w:t>
            </w:r>
          </w:p>
        </w:tc>
        <w:tc>
          <w:tcPr>
            <w:tcW w:w="1596" w:type="dxa"/>
          </w:tcPr>
          <w:p w:rsidR="006747B0" w:rsidRPr="00674078" w:rsidRDefault="00674078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Петропавловск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078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Павлодар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078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Тараз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078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Костанай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078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Усть Каменогорск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8000 тг/шт</w:t>
            </w:r>
          </w:p>
        </w:tc>
        <w:tc>
          <w:tcPr>
            <w:tcW w:w="1596" w:type="dxa"/>
          </w:tcPr>
          <w:p w:rsidR="006747B0" w:rsidRPr="00674078" w:rsidRDefault="00674078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Талдыкорган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078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 МРП</w:t>
            </w:r>
          </w:p>
        </w:tc>
      </w:tr>
      <w:tr w:rsidR="006747B0" w:rsidTr="006747B0"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Кызылорда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по конструкции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1800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 1200 тг/м2</w:t>
            </w:r>
          </w:p>
        </w:tc>
        <w:tc>
          <w:tcPr>
            <w:tcW w:w="1595" w:type="dxa"/>
          </w:tcPr>
          <w:p w:rsidR="006747B0" w:rsidRPr="00674078" w:rsidRDefault="006747B0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5000 тг/шт</w:t>
            </w:r>
          </w:p>
        </w:tc>
        <w:tc>
          <w:tcPr>
            <w:tcW w:w="1596" w:type="dxa"/>
          </w:tcPr>
          <w:p w:rsidR="006747B0" w:rsidRPr="00674078" w:rsidRDefault="00674078" w:rsidP="006747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0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 МРП</w:t>
            </w:r>
          </w:p>
        </w:tc>
      </w:tr>
    </w:tbl>
    <w:p w:rsidR="00674078" w:rsidRDefault="00674078" w:rsidP="006740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674078" w:rsidRPr="00674078" w:rsidRDefault="00674078" w:rsidP="006740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74078">
        <w:rPr>
          <w:rFonts w:ascii="Times New Roman" w:eastAsia="Times New Roman" w:hAnsi="Times New Roman" w:cs="Times New Roman"/>
          <w:color w:val="000000"/>
          <w:sz w:val="18"/>
          <w:szCs w:val="18"/>
        </w:rPr>
        <w:t>Мы предоставляем стартовую скидку всем рекламным агентствам на аренду конструкций.</w:t>
      </w:r>
    </w:p>
    <w:p w:rsidR="00674078" w:rsidRPr="00674078" w:rsidRDefault="00674078" w:rsidP="006740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74078">
        <w:rPr>
          <w:rFonts w:ascii="Times New Roman" w:eastAsia="Times New Roman" w:hAnsi="Times New Roman" w:cs="Times New Roman"/>
          <w:color w:val="000000"/>
          <w:sz w:val="18"/>
          <w:szCs w:val="18"/>
        </w:rPr>
        <w:t>Изготовление рекламных постеров осуществляется на баннере плотностью 340 гр</w:t>
      </w:r>
    </w:p>
    <w:p w:rsidR="00674078" w:rsidRPr="00674078" w:rsidRDefault="00674078" w:rsidP="006740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74078">
        <w:rPr>
          <w:rFonts w:ascii="Times New Roman" w:eastAsia="Times New Roman" w:hAnsi="Times New Roman" w:cs="Times New Roman"/>
          <w:color w:val="000000"/>
          <w:sz w:val="18"/>
          <w:szCs w:val="18"/>
        </w:rPr>
        <w:t>Изготовление рекламных экструдеров - просчитывается в зависимости от эскиза</w:t>
      </w:r>
    </w:p>
    <w:p w:rsidR="00674078" w:rsidRPr="00674078" w:rsidRDefault="00674078" w:rsidP="006740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74078">
        <w:rPr>
          <w:rFonts w:ascii="Times New Roman" w:eastAsia="Times New Roman" w:hAnsi="Times New Roman" w:cs="Times New Roman"/>
          <w:color w:val="000000"/>
          <w:sz w:val="18"/>
          <w:szCs w:val="18"/>
        </w:rPr>
        <w:t>Минимальный расчетный показатель налога (1 МРП) - 1731тг</w:t>
      </w:r>
    </w:p>
    <w:p w:rsidR="00674078" w:rsidRPr="00674078" w:rsidRDefault="00674078" w:rsidP="006740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74078">
        <w:rPr>
          <w:rFonts w:ascii="Times New Roman" w:eastAsia="Times New Roman" w:hAnsi="Times New Roman" w:cs="Times New Roman"/>
          <w:color w:val="000000"/>
          <w:sz w:val="18"/>
          <w:szCs w:val="18"/>
        </w:rPr>
        <w:t>Цены указаны в тенге с учётом НДС</w:t>
      </w:r>
    </w:p>
    <w:p w:rsidR="006747B0" w:rsidRPr="006747B0" w:rsidRDefault="006747B0" w:rsidP="006747B0">
      <w:pPr>
        <w:rPr>
          <w:rFonts w:ascii="Arial" w:eastAsia="Times New Roman" w:hAnsi="Arial" w:cs="Arial"/>
          <w:sz w:val="27"/>
          <w:szCs w:val="27"/>
        </w:rPr>
      </w:pPr>
    </w:p>
    <w:p w:rsidR="006747B0" w:rsidRPr="006747B0" w:rsidRDefault="006747B0" w:rsidP="006747B0">
      <w:pPr>
        <w:rPr>
          <w:rFonts w:ascii="Arial" w:eastAsia="Times New Roman" w:hAnsi="Arial" w:cs="Arial"/>
          <w:sz w:val="27"/>
          <w:szCs w:val="27"/>
        </w:rPr>
      </w:pPr>
    </w:p>
    <w:p w:rsidR="006747B0" w:rsidRPr="006747B0" w:rsidRDefault="006747B0" w:rsidP="006747B0">
      <w:pPr>
        <w:rPr>
          <w:rFonts w:ascii="Arial" w:eastAsia="Times New Roman" w:hAnsi="Arial" w:cs="Arial"/>
          <w:sz w:val="27"/>
          <w:szCs w:val="27"/>
        </w:rPr>
      </w:pPr>
    </w:p>
    <w:p w:rsidR="006747B0" w:rsidRPr="006747B0" w:rsidRDefault="006747B0" w:rsidP="006747B0">
      <w:pPr>
        <w:rPr>
          <w:rFonts w:ascii="Arial" w:eastAsia="Times New Roman" w:hAnsi="Arial" w:cs="Arial"/>
          <w:sz w:val="27"/>
          <w:szCs w:val="27"/>
        </w:rPr>
      </w:pPr>
    </w:p>
    <w:p w:rsidR="006747B0" w:rsidRPr="006747B0" w:rsidRDefault="006747B0" w:rsidP="006747B0">
      <w:pPr>
        <w:rPr>
          <w:rFonts w:ascii="Arial" w:eastAsia="Times New Roman" w:hAnsi="Arial" w:cs="Arial"/>
          <w:sz w:val="27"/>
          <w:szCs w:val="27"/>
        </w:rPr>
      </w:pPr>
    </w:p>
    <w:sectPr w:rsidR="006747B0" w:rsidRPr="00674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A34" w:rsidRDefault="00006A34" w:rsidP="006747B0">
      <w:pPr>
        <w:spacing w:after="0" w:line="240" w:lineRule="auto"/>
      </w:pPr>
      <w:r>
        <w:separator/>
      </w:r>
    </w:p>
  </w:endnote>
  <w:endnote w:type="continuationSeparator" w:id="1">
    <w:p w:rsidR="00006A34" w:rsidRDefault="00006A34" w:rsidP="0067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A34" w:rsidRDefault="00006A34" w:rsidP="006747B0">
      <w:pPr>
        <w:spacing w:after="0" w:line="240" w:lineRule="auto"/>
      </w:pPr>
      <w:r>
        <w:separator/>
      </w:r>
    </w:p>
  </w:footnote>
  <w:footnote w:type="continuationSeparator" w:id="1">
    <w:p w:rsidR="00006A34" w:rsidRDefault="00006A34" w:rsidP="00674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6FE0"/>
    <w:rsid w:val="00006A34"/>
    <w:rsid w:val="00674078"/>
    <w:rsid w:val="006747B0"/>
    <w:rsid w:val="00E3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6F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6FE0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674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74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47B0"/>
  </w:style>
  <w:style w:type="paragraph" w:styleId="a6">
    <w:name w:val="footer"/>
    <w:basedOn w:val="a"/>
    <w:link w:val="a7"/>
    <w:uiPriority w:val="99"/>
    <w:semiHidden/>
    <w:unhideWhenUsed/>
    <w:rsid w:val="00674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47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2935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3827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55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B2E70-4418-4B84-B486-298C2B3F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2013-05-29T10:07:00Z</dcterms:created>
  <dcterms:modified xsi:type="dcterms:W3CDTF">2013-05-29T10:44:00Z</dcterms:modified>
</cp:coreProperties>
</file>